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E8" w:rsidRDefault="00DE54BD" w:rsidP="00073F33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 w:rsidRPr="00073F33">
        <w:rPr>
          <w:rFonts w:ascii="黑体" w:eastAsia="黑体" w:hAnsi="黑体" w:cs="黑体" w:hint="eastAsia"/>
          <w:sz w:val="32"/>
          <w:szCs w:val="32"/>
        </w:rPr>
        <w:t>附件</w:t>
      </w:r>
      <w:r w:rsidRPr="00073F33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683FE8" w:rsidRPr="00073F33" w:rsidRDefault="00683FE8" w:rsidP="00073F33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683FE8" w:rsidRPr="00073F33" w:rsidRDefault="00DE54BD" w:rsidP="00073F33">
      <w:pPr>
        <w:spacing w:beforeLines="100" w:before="312" w:line="640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73F33"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2023</w:t>
      </w:r>
      <w:r w:rsidRPr="00073F3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年化妆品不良反应监测核心技术</w:t>
      </w:r>
    </w:p>
    <w:p w:rsidR="00683FE8" w:rsidRPr="00073F33" w:rsidRDefault="00DE54BD" w:rsidP="00073F33">
      <w:pPr>
        <w:spacing w:afterLines="100" w:after="312" w:line="640" w:lineRule="atLeas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073F3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研修班日程安排</w:t>
      </w:r>
    </w:p>
    <w:p w:rsidR="00683FE8" w:rsidRPr="00073F33" w:rsidRDefault="00DE54BD" w:rsidP="00073F33">
      <w:pPr>
        <w:spacing w:line="540" w:lineRule="exact"/>
        <w:rPr>
          <w:rFonts w:ascii="黑体" w:eastAsia="黑体" w:hAnsi="黑体" w:cs="黑体"/>
          <w:bCs/>
          <w:sz w:val="32"/>
          <w:szCs w:val="32"/>
        </w:rPr>
      </w:pPr>
      <w:r w:rsidRPr="00073F33">
        <w:rPr>
          <w:rFonts w:ascii="黑体" w:eastAsia="黑体" w:hAnsi="黑体" w:cs="黑体"/>
          <w:bCs/>
          <w:sz w:val="32"/>
          <w:szCs w:val="32"/>
        </w:rPr>
        <w:t>10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月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1</w:t>
      </w:r>
      <w:r w:rsidRPr="00073F33">
        <w:rPr>
          <w:rFonts w:ascii="黑体" w:eastAsia="黑体" w:hAnsi="黑体" w:cs="黑体"/>
          <w:bCs/>
          <w:sz w:val="32"/>
          <w:szCs w:val="32"/>
        </w:rPr>
        <w:t>1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日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（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全天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）</w:t>
      </w:r>
      <w:r w:rsidRPr="00073F33">
        <w:rPr>
          <w:rFonts w:ascii="黑体" w:eastAsia="黑体" w:hAnsi="黑体" w:cs="黑体"/>
          <w:bCs/>
          <w:sz w:val="32"/>
          <w:szCs w:val="32"/>
        </w:rPr>
        <w:t xml:space="preserve">                           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我国化妆品不良反应监测工作现状</w:t>
      </w:r>
      <w:r w:rsidRPr="00073F33"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《化妆品不良反应监测管理办法》解读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化妆品注册人、备案人</w:t>
      </w:r>
      <w:r w:rsidRPr="00073F33">
        <w:rPr>
          <w:rFonts w:ascii="仿宋_GB2312" w:eastAsia="仿宋_GB2312" w:hAnsi="仿宋_GB2312" w:cs="仿宋_GB2312" w:hint="eastAsia"/>
          <w:sz w:val="32"/>
          <w:szCs w:val="32"/>
        </w:rPr>
        <w:t>不良反应收集和报告指导原则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化妆品注册人、备案人</w:t>
      </w:r>
      <w:r w:rsidRPr="00073F33">
        <w:rPr>
          <w:rFonts w:ascii="仿宋_GB2312" w:eastAsia="仿宋_GB2312" w:hAnsi="仿宋_GB2312" w:cs="仿宋_GB2312" w:hint="eastAsia"/>
          <w:sz w:val="32"/>
          <w:szCs w:val="32"/>
        </w:rPr>
        <w:t>不良反应自查报告撰写指南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企业开展化妆品不良反应监测工作经验分享</w:t>
      </w:r>
    </w:p>
    <w:p w:rsidR="00683FE8" w:rsidRPr="00073F33" w:rsidRDefault="00683FE8" w:rsidP="00073F33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683FE8" w:rsidRPr="00073F33" w:rsidRDefault="00DE54BD" w:rsidP="00073F33">
      <w:pPr>
        <w:spacing w:line="540" w:lineRule="exact"/>
        <w:rPr>
          <w:rFonts w:ascii="黑体" w:eastAsia="黑体" w:hAnsi="黑体" w:cs="黑体"/>
          <w:bCs/>
          <w:sz w:val="32"/>
          <w:szCs w:val="32"/>
        </w:rPr>
      </w:pPr>
      <w:r w:rsidRPr="00073F33">
        <w:rPr>
          <w:rFonts w:ascii="黑体" w:eastAsia="黑体" w:hAnsi="黑体" w:cs="黑体"/>
          <w:bCs/>
          <w:sz w:val="32"/>
          <w:szCs w:val="32"/>
        </w:rPr>
        <w:t>10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月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1</w:t>
      </w:r>
      <w:r w:rsidRPr="00073F33">
        <w:rPr>
          <w:rFonts w:ascii="黑体" w:eastAsia="黑体" w:hAnsi="黑体" w:cs="黑体"/>
          <w:bCs/>
          <w:sz w:val="32"/>
          <w:szCs w:val="32"/>
        </w:rPr>
        <w:t>2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日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（全天）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系统操作及化妆品不良反应报告表填写指南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省级监测机构开展化妆品不良反应监测工作经验分享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地市级监测机构开展</w:t>
      </w:r>
      <w:r w:rsidRPr="00073F33">
        <w:rPr>
          <w:rFonts w:ascii="仿宋_GB2312" w:eastAsia="仿宋_GB2312" w:hAnsi="仿宋_GB2312" w:cs="仿宋_GB2312" w:hint="eastAsia"/>
          <w:sz w:val="32"/>
          <w:szCs w:val="32"/>
        </w:rPr>
        <w:t>化妆品不良反应监测工作经验分享</w:t>
      </w:r>
      <w:r w:rsidRPr="00073F3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化妆品注册备案关键技术要求及常见问题解析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Pr="00073F3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化妆品不良反应监测为线索开展的核查工作介绍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染发类化妆品成分介绍及安全性分析</w:t>
      </w:r>
    </w:p>
    <w:p w:rsidR="00683FE8" w:rsidRPr="00073F33" w:rsidRDefault="00683FE8" w:rsidP="00073F33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683FE8" w:rsidRPr="00073F33" w:rsidRDefault="00DE54BD" w:rsidP="00073F33">
      <w:pPr>
        <w:spacing w:line="540" w:lineRule="exact"/>
        <w:rPr>
          <w:rFonts w:ascii="黑体" w:eastAsia="黑体" w:hAnsi="黑体" w:cs="黑体"/>
          <w:bCs/>
          <w:sz w:val="32"/>
          <w:szCs w:val="32"/>
        </w:rPr>
      </w:pPr>
      <w:r w:rsidRPr="00073F33">
        <w:rPr>
          <w:rFonts w:ascii="黑体" w:eastAsia="黑体" w:hAnsi="黑体" w:cs="黑体"/>
          <w:bCs/>
          <w:sz w:val="32"/>
          <w:szCs w:val="32"/>
        </w:rPr>
        <w:t>10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月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1</w:t>
      </w:r>
      <w:r w:rsidRPr="00073F33">
        <w:rPr>
          <w:rFonts w:ascii="黑体" w:eastAsia="黑体" w:hAnsi="黑体" w:cs="黑体"/>
          <w:bCs/>
          <w:sz w:val="32"/>
          <w:szCs w:val="32"/>
        </w:rPr>
        <w:t>3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日</w:t>
      </w:r>
      <w:r w:rsidRPr="00073F33">
        <w:rPr>
          <w:rFonts w:ascii="黑体" w:eastAsia="黑体" w:hAnsi="黑体" w:cs="黑体" w:hint="eastAsia"/>
          <w:bCs/>
          <w:sz w:val="32"/>
          <w:szCs w:val="32"/>
        </w:rPr>
        <w:t>（上午）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基地开展化妆品不良反应监测工作经验分享</w:t>
      </w:r>
    </w:p>
    <w:p w:rsidR="00683FE8" w:rsidRPr="00073F33" w:rsidRDefault="00DE54BD" w:rsidP="00073F3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073F33">
        <w:rPr>
          <w:rFonts w:ascii="仿宋_GB2312" w:eastAsia="仿宋_GB2312" w:hAnsi="仿宋_GB2312" w:cs="仿宋_GB2312" w:hint="eastAsia"/>
          <w:sz w:val="32"/>
          <w:szCs w:val="32"/>
        </w:rPr>
        <w:t>化妆品安全与功效评价及思考</w:t>
      </w:r>
    </w:p>
    <w:p w:rsidR="00683FE8" w:rsidRDefault="00DE54BD" w:rsidP="00073F33">
      <w:pPr>
        <w:spacing w:line="540" w:lineRule="exact"/>
      </w:pPr>
      <w:r w:rsidRPr="00073F3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化妆品不良反应临床案例分析</w:t>
      </w:r>
    </w:p>
    <w:sectPr w:rsidR="00683FE8">
      <w:footerReference w:type="default" r:id="rId7"/>
      <w:pgSz w:w="11906" w:h="16838"/>
      <w:pgMar w:top="1440" w:right="1800" w:bottom="1440" w:left="1800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BD" w:rsidRDefault="00DE54BD">
      <w:r>
        <w:separator/>
      </w:r>
    </w:p>
  </w:endnote>
  <w:endnote w:type="continuationSeparator" w:id="0">
    <w:p w:rsidR="00DE54BD" w:rsidRDefault="00DE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FE8" w:rsidRDefault="00DE54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A5B2A" wp14:editId="37E817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FE8" w:rsidRDefault="00DE54BD">
                          <w:pPr>
                            <w:pStyle w:val="a5"/>
                          </w:pPr>
                          <w:r w:rsidRPr="00073F33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73F33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73F33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3F3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 w:rsidRPr="00073F33"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A5B2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83FE8" w:rsidRDefault="00DE54BD">
                    <w:pPr>
                      <w:pStyle w:val="a5"/>
                    </w:pPr>
                    <w:r w:rsidRPr="00073F33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 w:rsidRPr="00073F33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73F33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073F3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- 5 -</w:t>
                    </w:r>
                    <w:r w:rsidRPr="00073F33"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BD" w:rsidRDefault="00DE54BD">
      <w:r>
        <w:separator/>
      </w:r>
    </w:p>
  </w:footnote>
  <w:footnote w:type="continuationSeparator" w:id="0">
    <w:p w:rsidR="00DE54BD" w:rsidRDefault="00DE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2QwZDRjYTliNWNhOGQ0ZmUxMGRlZThkM2VhNTAifQ=="/>
  </w:docVars>
  <w:rsids>
    <w:rsidRoot w:val="009B3626"/>
    <w:rsid w:val="000517D4"/>
    <w:rsid w:val="00073F33"/>
    <w:rsid w:val="000C6F31"/>
    <w:rsid w:val="000F731C"/>
    <w:rsid w:val="00173D51"/>
    <w:rsid w:val="00243203"/>
    <w:rsid w:val="002A2F9E"/>
    <w:rsid w:val="002C3AC6"/>
    <w:rsid w:val="00423940"/>
    <w:rsid w:val="00475FF9"/>
    <w:rsid w:val="004E5885"/>
    <w:rsid w:val="005B0A11"/>
    <w:rsid w:val="00604979"/>
    <w:rsid w:val="00620DE7"/>
    <w:rsid w:val="006511C4"/>
    <w:rsid w:val="00656F0A"/>
    <w:rsid w:val="00683FE8"/>
    <w:rsid w:val="006A2AEA"/>
    <w:rsid w:val="00700411"/>
    <w:rsid w:val="00707877"/>
    <w:rsid w:val="00757DFD"/>
    <w:rsid w:val="00805466"/>
    <w:rsid w:val="00941F1E"/>
    <w:rsid w:val="009B3626"/>
    <w:rsid w:val="00A145C3"/>
    <w:rsid w:val="00A23CBB"/>
    <w:rsid w:val="00A3021A"/>
    <w:rsid w:val="00A60C39"/>
    <w:rsid w:val="00A648EE"/>
    <w:rsid w:val="00A704D7"/>
    <w:rsid w:val="00AA1E52"/>
    <w:rsid w:val="00AC459F"/>
    <w:rsid w:val="00C058E3"/>
    <w:rsid w:val="00C25820"/>
    <w:rsid w:val="00C3788E"/>
    <w:rsid w:val="00C91705"/>
    <w:rsid w:val="00CF0180"/>
    <w:rsid w:val="00D10948"/>
    <w:rsid w:val="00DE54BD"/>
    <w:rsid w:val="00E03382"/>
    <w:rsid w:val="00E32612"/>
    <w:rsid w:val="00E5459E"/>
    <w:rsid w:val="00F448D3"/>
    <w:rsid w:val="00F609E7"/>
    <w:rsid w:val="00F65FA9"/>
    <w:rsid w:val="00F84370"/>
    <w:rsid w:val="158E197B"/>
    <w:rsid w:val="1C99142B"/>
    <w:rsid w:val="4F40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1DE2E-985C-4785-809B-D148E699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吴建民</dc:creator>
  <cp:lastModifiedBy>郭雪</cp:lastModifiedBy>
  <cp:revision>9</cp:revision>
  <dcterms:created xsi:type="dcterms:W3CDTF">2023-08-17T06:47:00Z</dcterms:created>
  <dcterms:modified xsi:type="dcterms:W3CDTF">2023-08-29T07:01:00Z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C5B7293E18C044BFA2DFD91175C498E3_13</vt:lpwstr>
  </property>
</Properties>
</file>