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40" w:lineRule="exact"/>
        <w:jc w:val="center"/>
        <w:rPr>
          <w:rFonts w:eastAsia="方正小标宋简体"/>
          <w:bCs/>
          <w:kern w:val="0"/>
          <w:sz w:val="44"/>
          <w:szCs w:val="44"/>
          <w:lang w:val="zh-CN"/>
        </w:rPr>
      </w:pPr>
      <w:r>
        <w:rPr>
          <w:rFonts w:hint="eastAsia" w:eastAsia="方正小标宋简体"/>
          <w:bCs/>
          <w:kern w:val="0"/>
          <w:sz w:val="44"/>
          <w:szCs w:val="44"/>
          <w:lang w:val="zh-CN"/>
        </w:rPr>
        <w:t>国家药品监督管理局药品评价中心编外工作人员</w:t>
      </w:r>
    </w:p>
    <w:p>
      <w:pPr>
        <w:spacing w:before="156" w:beforeLines="50" w:after="156" w:afterLines="50" w:line="640" w:lineRule="exact"/>
        <w:jc w:val="center"/>
        <w:rPr>
          <w:rFonts w:eastAsia="方正小标宋简体"/>
          <w:bCs/>
          <w:kern w:val="0"/>
          <w:sz w:val="44"/>
          <w:szCs w:val="44"/>
          <w:lang w:val="zh-CN"/>
        </w:rPr>
      </w:pPr>
      <w:r>
        <w:rPr>
          <w:rFonts w:hint="eastAsia" w:eastAsia="方正小标宋简体"/>
          <w:bCs/>
          <w:kern w:val="0"/>
          <w:sz w:val="44"/>
          <w:szCs w:val="44"/>
          <w:lang w:val="zh-CN"/>
        </w:rPr>
        <w:t>公开招聘岗位信息表</w:t>
      </w:r>
    </w:p>
    <w:tbl>
      <w:tblPr>
        <w:tblStyle w:val="2"/>
        <w:tblW w:w="140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627"/>
        <w:gridCol w:w="803"/>
        <w:gridCol w:w="2761"/>
        <w:gridCol w:w="860"/>
        <w:gridCol w:w="877"/>
        <w:gridCol w:w="1120"/>
        <w:gridCol w:w="980"/>
        <w:gridCol w:w="3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exac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岗位主要职责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应届毕业生或社会在职人员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年龄条件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行政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管理员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负责办公室综合性文稿起草、文件收发、公文运转、档案管理等工作。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管理学类、工学类、医学类、经济学类、法学类、教育学类、文学类、历史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学类、理学类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具有较强的公文写作能力、分析判断能力、组织协调能力和沟通能力；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能熟练操作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office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等办公软件；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具有较强的责任意识和良好的思想品质；</w:t>
            </w:r>
          </w:p>
          <w:p>
            <w:pPr>
              <w:widowControl/>
              <w:spacing w:line="380" w:lineRule="exact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同等条件下，中共党员优先，有行政管理、文秘工作经验者优先。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MGZkZTRkNWQwZjNkYmU1ZTgxOGRiYmNkY2M2MzMifQ=="/>
  </w:docVars>
  <w:rsids>
    <w:rsidRoot w:val="10E3472F"/>
    <w:rsid w:val="001269F1"/>
    <w:rsid w:val="00250C3D"/>
    <w:rsid w:val="005A32AF"/>
    <w:rsid w:val="10E3472F"/>
    <w:rsid w:val="2F64541D"/>
    <w:rsid w:val="565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278</Words>
  <Characters>291</Characters>
  <Lines>2</Lines>
  <Paragraphs>1</Paragraphs>
  <TotalTime>3</TotalTime>
  <ScaleCrop>false</ScaleCrop>
  <LinksUpToDate>false</LinksUpToDate>
  <CharactersWithSpaces>291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2022-11-09T07:15:00Z</dcterms:created>
  <dc:creator></dc:creator>
  <cp:lastModifiedBy>melody</cp:lastModifiedBy>
  <cp:lastPrinted>2022-11-11T03:29:00Z</cp:lastPrinted>
  <dcterms:modified xsi:type="dcterms:W3CDTF">2022-11-29T01:41:38Z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CECE5ED2E22343DE8750066B0A158BCD</vt:lpwstr>
  </property>
</Properties>
</file>