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692" w:rsidRPr="00AD2FF7" w:rsidRDefault="004B1EC4" w:rsidP="00153E21">
      <w:pPr>
        <w:spacing w:beforeLines="100" w:before="312" w:afterLines="100" w:after="312" w:line="6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2024年</w:t>
      </w:r>
      <w:r w:rsidRPr="004B1EC4">
        <w:rPr>
          <w:rFonts w:ascii="方正小标宋简体" w:eastAsia="方正小标宋简体" w:hAnsi="华文中宋" w:hint="eastAsia"/>
          <w:sz w:val="44"/>
          <w:szCs w:val="44"/>
        </w:rPr>
        <w:t>药物警戒</w:t>
      </w:r>
      <w:r w:rsidR="00355DB5">
        <w:rPr>
          <w:rFonts w:ascii="方正小标宋简体" w:eastAsia="方正小标宋简体" w:hAnsi="华文中宋" w:hint="eastAsia"/>
          <w:sz w:val="44"/>
          <w:szCs w:val="44"/>
        </w:rPr>
        <w:t>与风险管理</w:t>
      </w:r>
      <w:r w:rsidRPr="004B1EC4">
        <w:rPr>
          <w:rFonts w:ascii="方正小标宋简体" w:eastAsia="方正小标宋简体" w:hAnsi="华文中宋" w:hint="eastAsia"/>
          <w:sz w:val="44"/>
          <w:szCs w:val="44"/>
        </w:rPr>
        <w:t>培训班</w:t>
      </w:r>
      <w:r w:rsidR="00F63692" w:rsidRPr="00AD2FF7">
        <w:rPr>
          <w:rFonts w:ascii="方正小标宋简体" w:eastAsia="方正小标宋简体" w:hAnsi="华文中宋" w:hint="eastAsia"/>
          <w:sz w:val="44"/>
          <w:szCs w:val="44"/>
        </w:rPr>
        <w:t>日程</w:t>
      </w:r>
    </w:p>
    <w:p w:rsidR="00F63692" w:rsidRPr="003E345E" w:rsidRDefault="004B1EC4" w:rsidP="00153E21">
      <w:pPr>
        <w:spacing w:line="540" w:lineRule="exact"/>
        <w:rPr>
          <w:rFonts w:ascii="黑体" w:eastAsia="黑体" w:hAnsi="黑体"/>
          <w:b/>
          <w:sz w:val="30"/>
          <w:szCs w:val="30"/>
        </w:rPr>
      </w:pPr>
      <w:r w:rsidRPr="003E345E">
        <w:rPr>
          <w:rFonts w:ascii="黑体" w:eastAsia="黑体" w:hAnsi="黑体" w:hint="eastAsia"/>
          <w:b/>
          <w:sz w:val="30"/>
          <w:szCs w:val="30"/>
        </w:rPr>
        <w:t>2024年</w:t>
      </w:r>
      <w:r w:rsidR="00C3341E" w:rsidRPr="003E345E">
        <w:rPr>
          <w:rFonts w:ascii="黑体" w:eastAsia="黑体" w:hAnsi="黑体" w:hint="eastAsia"/>
          <w:b/>
          <w:sz w:val="30"/>
          <w:szCs w:val="30"/>
        </w:rPr>
        <w:t>11</w:t>
      </w:r>
      <w:r w:rsidRPr="003E345E">
        <w:rPr>
          <w:rFonts w:ascii="黑体" w:eastAsia="黑体" w:hAnsi="黑体" w:hint="eastAsia"/>
          <w:b/>
          <w:sz w:val="30"/>
          <w:szCs w:val="30"/>
        </w:rPr>
        <w:t>月</w:t>
      </w:r>
      <w:r w:rsidR="00C3341E" w:rsidRPr="003E345E">
        <w:rPr>
          <w:rFonts w:ascii="黑体" w:eastAsia="黑体" w:hAnsi="黑体" w:hint="eastAsia"/>
          <w:b/>
          <w:sz w:val="30"/>
          <w:szCs w:val="30"/>
        </w:rPr>
        <w:t>6</w:t>
      </w:r>
      <w:r w:rsidRPr="003E345E">
        <w:rPr>
          <w:rFonts w:ascii="黑体" w:eastAsia="黑体" w:hAnsi="黑体" w:hint="eastAsia"/>
          <w:b/>
          <w:sz w:val="30"/>
          <w:szCs w:val="30"/>
        </w:rPr>
        <w:t>日</w:t>
      </w:r>
      <w:r w:rsidR="002E10FE" w:rsidRPr="003E345E">
        <w:rPr>
          <w:rFonts w:ascii="黑体" w:eastAsia="黑体" w:hAnsi="黑体" w:hint="eastAsia"/>
          <w:b/>
          <w:sz w:val="30"/>
          <w:szCs w:val="30"/>
        </w:rPr>
        <w:t>上午</w:t>
      </w:r>
    </w:p>
    <w:p w:rsidR="00127935" w:rsidRPr="003E2132" w:rsidRDefault="002E02AA" w:rsidP="003C70ED">
      <w:pPr>
        <w:spacing w:line="540" w:lineRule="exact"/>
        <w:rPr>
          <w:rFonts w:ascii="Times New Roman" w:eastAsia="仿宋" w:hAnsi="Times New Roman"/>
          <w:sz w:val="30"/>
          <w:szCs w:val="30"/>
        </w:rPr>
      </w:pPr>
      <w:r w:rsidRPr="003E2132">
        <w:rPr>
          <w:rFonts w:ascii="Times New Roman" w:eastAsia="仿宋" w:hAnsi="Times New Roman" w:hint="eastAsia"/>
          <w:sz w:val="30"/>
          <w:szCs w:val="30"/>
        </w:rPr>
        <w:t>0</w:t>
      </w:r>
      <w:r w:rsidR="00747D22" w:rsidRPr="003E2132">
        <w:rPr>
          <w:rFonts w:ascii="Times New Roman" w:eastAsia="仿宋" w:hAnsi="Times New Roman" w:hint="eastAsia"/>
          <w:sz w:val="30"/>
          <w:szCs w:val="30"/>
        </w:rPr>
        <w:t>9:0</w:t>
      </w:r>
      <w:r w:rsidR="00747D22" w:rsidRPr="003E2132">
        <w:rPr>
          <w:rFonts w:ascii="Times New Roman" w:eastAsia="仿宋" w:hAnsi="Times New Roman"/>
          <w:sz w:val="30"/>
          <w:szCs w:val="30"/>
        </w:rPr>
        <w:t>0-</w:t>
      </w:r>
      <w:r w:rsidR="00334122" w:rsidRPr="003E2132">
        <w:rPr>
          <w:rFonts w:ascii="Times New Roman" w:eastAsia="仿宋" w:hAnsi="Times New Roman" w:hint="eastAsia"/>
          <w:sz w:val="30"/>
          <w:szCs w:val="30"/>
        </w:rPr>
        <w:t>10</w:t>
      </w:r>
      <w:r w:rsidR="00747D22" w:rsidRPr="003E2132">
        <w:rPr>
          <w:rFonts w:ascii="Times New Roman" w:eastAsia="仿宋" w:hAnsi="Times New Roman" w:hint="eastAsia"/>
          <w:sz w:val="30"/>
          <w:szCs w:val="30"/>
        </w:rPr>
        <w:t>:</w:t>
      </w:r>
      <w:r w:rsidR="00F338E8" w:rsidRPr="003E2132">
        <w:rPr>
          <w:rFonts w:ascii="Times New Roman" w:eastAsia="仿宋" w:hAnsi="Times New Roman" w:hint="eastAsia"/>
          <w:sz w:val="30"/>
          <w:szCs w:val="30"/>
        </w:rPr>
        <w:t>0</w:t>
      </w:r>
      <w:r w:rsidR="00747D22" w:rsidRPr="003E2132">
        <w:rPr>
          <w:rFonts w:ascii="Times New Roman" w:eastAsia="仿宋" w:hAnsi="Times New Roman"/>
          <w:sz w:val="30"/>
          <w:szCs w:val="30"/>
        </w:rPr>
        <w:t xml:space="preserve">0 </w:t>
      </w:r>
      <w:r w:rsidR="0006765A" w:rsidRPr="003E2132">
        <w:rPr>
          <w:rFonts w:ascii="Times New Roman" w:eastAsia="仿宋" w:hAnsi="Times New Roman"/>
          <w:sz w:val="30"/>
          <w:szCs w:val="30"/>
        </w:rPr>
        <w:t xml:space="preserve"> </w:t>
      </w:r>
      <w:r w:rsidR="003C70ED" w:rsidRPr="003E2132">
        <w:rPr>
          <w:rFonts w:ascii="Times New Roman" w:eastAsia="仿宋" w:hAnsi="Times New Roman" w:hint="eastAsia"/>
          <w:color w:val="000000" w:themeColor="text1"/>
          <w:sz w:val="30"/>
          <w:szCs w:val="30"/>
        </w:rPr>
        <w:t>药品上市许可持有人监管制度及委托生产监管政策解读</w:t>
      </w:r>
    </w:p>
    <w:p w:rsidR="00C3149D" w:rsidRPr="003E2132" w:rsidRDefault="00334122" w:rsidP="00153E21">
      <w:pPr>
        <w:spacing w:line="540" w:lineRule="exact"/>
        <w:rPr>
          <w:rFonts w:ascii="Times New Roman" w:eastAsia="仿宋" w:hAnsi="Times New Roman"/>
          <w:sz w:val="30"/>
          <w:szCs w:val="30"/>
        </w:rPr>
      </w:pPr>
      <w:r w:rsidRPr="003E2132">
        <w:rPr>
          <w:rFonts w:ascii="Times New Roman" w:eastAsia="仿宋" w:hAnsi="Times New Roman" w:hint="eastAsia"/>
          <w:sz w:val="30"/>
          <w:szCs w:val="30"/>
        </w:rPr>
        <w:t>10</w:t>
      </w:r>
      <w:r w:rsidR="0006765A" w:rsidRPr="003E2132">
        <w:rPr>
          <w:rFonts w:ascii="Times New Roman" w:eastAsia="仿宋" w:hAnsi="Times New Roman"/>
          <w:sz w:val="30"/>
          <w:szCs w:val="30"/>
        </w:rPr>
        <w:t>:</w:t>
      </w:r>
      <w:r w:rsidR="00F338E8" w:rsidRPr="003E2132">
        <w:rPr>
          <w:rFonts w:ascii="Times New Roman" w:eastAsia="仿宋" w:hAnsi="Times New Roman" w:hint="eastAsia"/>
          <w:sz w:val="30"/>
          <w:szCs w:val="30"/>
        </w:rPr>
        <w:t>0</w:t>
      </w:r>
      <w:r w:rsidR="0006765A" w:rsidRPr="003E2132">
        <w:rPr>
          <w:rFonts w:ascii="Times New Roman" w:eastAsia="仿宋" w:hAnsi="Times New Roman"/>
          <w:sz w:val="30"/>
          <w:szCs w:val="30"/>
        </w:rPr>
        <w:t>0-1</w:t>
      </w:r>
      <w:r w:rsidRPr="003E2132">
        <w:rPr>
          <w:rFonts w:ascii="Times New Roman" w:eastAsia="仿宋" w:hAnsi="Times New Roman" w:hint="eastAsia"/>
          <w:sz w:val="30"/>
          <w:szCs w:val="30"/>
        </w:rPr>
        <w:t>1</w:t>
      </w:r>
      <w:r w:rsidR="0006765A" w:rsidRPr="003E2132">
        <w:rPr>
          <w:rFonts w:ascii="Times New Roman" w:eastAsia="仿宋" w:hAnsi="Times New Roman"/>
          <w:sz w:val="30"/>
          <w:szCs w:val="30"/>
        </w:rPr>
        <w:t>:</w:t>
      </w:r>
      <w:r w:rsidR="00F338E8" w:rsidRPr="003E2132">
        <w:rPr>
          <w:rFonts w:ascii="Times New Roman" w:eastAsia="仿宋" w:hAnsi="Times New Roman" w:hint="eastAsia"/>
          <w:sz w:val="30"/>
          <w:szCs w:val="30"/>
        </w:rPr>
        <w:t>0</w:t>
      </w:r>
      <w:r w:rsidR="0006765A" w:rsidRPr="003E2132">
        <w:rPr>
          <w:rFonts w:ascii="Times New Roman" w:eastAsia="仿宋" w:hAnsi="Times New Roman"/>
          <w:sz w:val="30"/>
          <w:szCs w:val="30"/>
        </w:rPr>
        <w:t xml:space="preserve">0  </w:t>
      </w:r>
      <w:r w:rsidR="00F63692" w:rsidRPr="003E2132">
        <w:rPr>
          <w:rFonts w:ascii="Times New Roman" w:eastAsia="仿宋" w:hAnsi="Times New Roman" w:hint="eastAsia"/>
          <w:sz w:val="30"/>
          <w:szCs w:val="30"/>
        </w:rPr>
        <w:t>药品上市后安全监测与评价</w:t>
      </w:r>
      <w:r w:rsidR="00C4414D" w:rsidRPr="003E2132">
        <w:rPr>
          <w:rFonts w:ascii="Times New Roman" w:eastAsia="仿宋" w:hAnsi="Times New Roman" w:hint="eastAsia"/>
          <w:sz w:val="30"/>
          <w:szCs w:val="30"/>
        </w:rPr>
        <w:t>实践与思考</w:t>
      </w:r>
    </w:p>
    <w:p w:rsidR="00A24647" w:rsidRPr="00E66A18" w:rsidRDefault="00F338E8" w:rsidP="00153E21">
      <w:pPr>
        <w:spacing w:line="54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3E2132">
        <w:rPr>
          <w:rFonts w:ascii="Times New Roman" w:eastAsia="仿宋" w:hAnsi="Times New Roman"/>
          <w:sz w:val="30"/>
          <w:szCs w:val="30"/>
        </w:rPr>
        <w:t>1</w:t>
      </w:r>
      <w:r w:rsidRPr="003E2132">
        <w:rPr>
          <w:rFonts w:ascii="Times New Roman" w:eastAsia="仿宋" w:hAnsi="Times New Roman" w:hint="eastAsia"/>
          <w:sz w:val="30"/>
          <w:szCs w:val="30"/>
        </w:rPr>
        <w:t>1</w:t>
      </w:r>
      <w:r w:rsidRPr="003E2132">
        <w:rPr>
          <w:rFonts w:ascii="Times New Roman" w:eastAsia="仿宋" w:hAnsi="Times New Roman"/>
          <w:sz w:val="30"/>
          <w:szCs w:val="30"/>
        </w:rPr>
        <w:t>:00-11:</w:t>
      </w:r>
      <w:r w:rsidRPr="003E2132">
        <w:rPr>
          <w:rFonts w:ascii="Times New Roman" w:eastAsia="仿宋" w:hAnsi="Times New Roman" w:hint="eastAsia"/>
          <w:sz w:val="30"/>
          <w:szCs w:val="30"/>
        </w:rPr>
        <w:t>4</w:t>
      </w:r>
      <w:r w:rsidRPr="003E2132">
        <w:rPr>
          <w:rFonts w:ascii="Times New Roman" w:eastAsia="仿宋" w:hAnsi="Times New Roman"/>
          <w:sz w:val="30"/>
          <w:szCs w:val="30"/>
        </w:rPr>
        <w:t>0</w:t>
      </w:r>
      <w:r w:rsidR="00A24647" w:rsidRPr="003E2132">
        <w:rPr>
          <w:rFonts w:ascii="Times New Roman" w:eastAsia="仿宋" w:hAnsi="Times New Roman" w:hint="eastAsia"/>
          <w:sz w:val="30"/>
          <w:szCs w:val="30"/>
        </w:rPr>
        <w:t xml:space="preserve">  </w:t>
      </w:r>
      <w:r w:rsidR="0035773A" w:rsidRPr="00E66A18">
        <w:rPr>
          <w:rFonts w:ascii="仿宋" w:eastAsia="仿宋" w:hAnsi="仿宋" w:hint="eastAsia"/>
          <w:sz w:val="30"/>
          <w:szCs w:val="30"/>
        </w:rPr>
        <w:t>湖北省药物警戒检查成效和经验分享</w:t>
      </w:r>
    </w:p>
    <w:p w:rsidR="00F63692" w:rsidRPr="003E345E" w:rsidRDefault="004B1EC4" w:rsidP="00153E21">
      <w:pPr>
        <w:spacing w:beforeLines="100" w:before="312" w:line="540" w:lineRule="exact"/>
        <w:rPr>
          <w:rFonts w:ascii="黑体" w:eastAsia="黑体" w:hAnsi="黑体"/>
          <w:b/>
          <w:sz w:val="30"/>
          <w:szCs w:val="30"/>
        </w:rPr>
      </w:pPr>
      <w:r w:rsidRPr="003E345E">
        <w:rPr>
          <w:rFonts w:ascii="黑体" w:eastAsia="黑体" w:hAnsi="黑体" w:hint="eastAsia"/>
          <w:b/>
          <w:sz w:val="30"/>
          <w:szCs w:val="30"/>
        </w:rPr>
        <w:t>2024年</w:t>
      </w:r>
      <w:r w:rsidR="00C3341E" w:rsidRPr="003E345E">
        <w:rPr>
          <w:rFonts w:ascii="黑体" w:eastAsia="黑体" w:hAnsi="黑体" w:hint="eastAsia"/>
          <w:b/>
          <w:sz w:val="30"/>
          <w:szCs w:val="30"/>
        </w:rPr>
        <w:t>11</w:t>
      </w:r>
      <w:r w:rsidRPr="003E345E">
        <w:rPr>
          <w:rFonts w:ascii="黑体" w:eastAsia="黑体" w:hAnsi="黑体" w:hint="eastAsia"/>
          <w:b/>
          <w:sz w:val="30"/>
          <w:szCs w:val="30"/>
        </w:rPr>
        <w:t>月</w:t>
      </w:r>
      <w:r w:rsidR="00C3341E" w:rsidRPr="003E345E">
        <w:rPr>
          <w:rFonts w:ascii="黑体" w:eastAsia="黑体" w:hAnsi="黑体" w:hint="eastAsia"/>
          <w:b/>
          <w:sz w:val="30"/>
          <w:szCs w:val="30"/>
        </w:rPr>
        <w:t>6</w:t>
      </w:r>
      <w:r w:rsidRPr="003E345E">
        <w:rPr>
          <w:rFonts w:ascii="黑体" w:eastAsia="黑体" w:hAnsi="黑体" w:hint="eastAsia"/>
          <w:b/>
          <w:sz w:val="30"/>
          <w:szCs w:val="30"/>
        </w:rPr>
        <w:t>日</w:t>
      </w:r>
      <w:r w:rsidR="00F63692" w:rsidRPr="003E345E">
        <w:rPr>
          <w:rFonts w:ascii="黑体" w:eastAsia="黑体" w:hAnsi="黑体" w:hint="eastAsia"/>
          <w:b/>
          <w:sz w:val="30"/>
          <w:szCs w:val="30"/>
        </w:rPr>
        <w:t>下午</w:t>
      </w:r>
    </w:p>
    <w:p w:rsidR="003E2132" w:rsidRDefault="005F39BE" w:rsidP="00153E21">
      <w:pPr>
        <w:spacing w:line="540" w:lineRule="exact"/>
        <w:rPr>
          <w:rFonts w:ascii="Times New Roman" w:eastAsia="仿宋" w:hAnsi="Times New Roman"/>
          <w:sz w:val="30"/>
          <w:szCs w:val="30"/>
        </w:rPr>
      </w:pPr>
      <w:r w:rsidRPr="003E2132">
        <w:rPr>
          <w:rFonts w:ascii="Times New Roman" w:eastAsia="仿宋" w:hAnsi="Times New Roman" w:hint="eastAsia"/>
          <w:sz w:val="30"/>
          <w:szCs w:val="30"/>
        </w:rPr>
        <w:t>1</w:t>
      </w:r>
      <w:r w:rsidRPr="003E2132">
        <w:rPr>
          <w:rFonts w:ascii="Times New Roman" w:eastAsia="仿宋" w:hAnsi="Times New Roman"/>
          <w:sz w:val="30"/>
          <w:szCs w:val="30"/>
        </w:rPr>
        <w:t xml:space="preserve">4:00-14:50 </w:t>
      </w:r>
      <w:r w:rsidR="003E2132">
        <w:rPr>
          <w:rFonts w:ascii="Times New Roman" w:eastAsia="仿宋" w:hAnsi="Times New Roman"/>
          <w:sz w:val="30"/>
          <w:szCs w:val="30"/>
        </w:rPr>
        <w:t xml:space="preserve"> </w:t>
      </w:r>
      <w:r w:rsidR="000F2AE9" w:rsidRPr="003E2132">
        <w:rPr>
          <w:rFonts w:ascii="Times New Roman" w:eastAsia="仿宋" w:hAnsi="Times New Roman" w:hint="eastAsia"/>
          <w:sz w:val="30"/>
          <w:szCs w:val="30"/>
        </w:rPr>
        <w:t>中药说明书安全性信息修订方法与实例解析</w:t>
      </w:r>
    </w:p>
    <w:p w:rsidR="00F63692" w:rsidRPr="003E2132" w:rsidRDefault="005F39BE" w:rsidP="00153E21">
      <w:pPr>
        <w:spacing w:line="540" w:lineRule="exact"/>
        <w:rPr>
          <w:rFonts w:ascii="Times New Roman" w:eastAsia="仿宋" w:hAnsi="Times New Roman"/>
          <w:sz w:val="30"/>
          <w:szCs w:val="30"/>
        </w:rPr>
      </w:pPr>
      <w:r w:rsidRPr="003E2132">
        <w:rPr>
          <w:rFonts w:ascii="Times New Roman" w:eastAsia="仿宋" w:hAnsi="Times New Roman"/>
          <w:sz w:val="30"/>
          <w:szCs w:val="30"/>
        </w:rPr>
        <w:t xml:space="preserve">14:50-15:40 </w:t>
      </w:r>
      <w:r w:rsidR="002A3471" w:rsidRPr="003E2132">
        <w:rPr>
          <w:rFonts w:ascii="Times New Roman" w:eastAsia="仿宋" w:hAnsi="Times New Roman"/>
          <w:sz w:val="30"/>
          <w:szCs w:val="30"/>
        </w:rPr>
        <w:t xml:space="preserve"> </w:t>
      </w:r>
      <w:bookmarkStart w:id="0" w:name="OLE_LINK12"/>
      <w:r w:rsidR="000F2AE9" w:rsidRPr="003E2132">
        <w:rPr>
          <w:rFonts w:ascii="Times New Roman" w:eastAsia="仿宋" w:hAnsi="Times New Roman" w:hint="eastAsia"/>
          <w:sz w:val="30"/>
          <w:szCs w:val="30"/>
        </w:rPr>
        <w:t>化药说明书安全性信息修订考虑要点与实例解析</w:t>
      </w:r>
    </w:p>
    <w:bookmarkEnd w:id="0"/>
    <w:p w:rsidR="000F2AE9" w:rsidRPr="003E2132" w:rsidRDefault="005F39BE" w:rsidP="00C3149D">
      <w:pPr>
        <w:spacing w:line="540" w:lineRule="exact"/>
        <w:ind w:left="2100" w:hangingChars="700" w:hanging="2100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E2132">
        <w:rPr>
          <w:rFonts w:ascii="Times New Roman" w:eastAsia="仿宋" w:hAnsi="Times New Roman"/>
          <w:sz w:val="30"/>
          <w:szCs w:val="30"/>
        </w:rPr>
        <w:t xml:space="preserve">15:50-16:40 </w:t>
      </w:r>
      <w:r w:rsidR="002A3471" w:rsidRPr="003E2132">
        <w:rPr>
          <w:rFonts w:ascii="Times New Roman" w:eastAsia="仿宋" w:hAnsi="Times New Roman"/>
          <w:sz w:val="30"/>
          <w:szCs w:val="30"/>
        </w:rPr>
        <w:t xml:space="preserve"> </w:t>
      </w:r>
      <w:r w:rsidR="00271DA8" w:rsidRPr="003E2132">
        <w:rPr>
          <w:rFonts w:ascii="Times New Roman" w:eastAsia="仿宋" w:hAnsi="Times New Roman" w:hint="eastAsia"/>
          <w:sz w:val="30"/>
          <w:szCs w:val="30"/>
        </w:rPr>
        <w:t>药品</w:t>
      </w:r>
      <w:r w:rsidR="003C70ED" w:rsidRPr="003E2132">
        <w:rPr>
          <w:rFonts w:ascii="Times New Roman" w:eastAsia="仿宋" w:hAnsi="Times New Roman" w:hint="eastAsia"/>
          <w:color w:val="000000" w:themeColor="text1"/>
          <w:sz w:val="30"/>
          <w:szCs w:val="30"/>
        </w:rPr>
        <w:t>上市后安全性评价指导原则</w:t>
      </w:r>
      <w:r w:rsidR="00AD32B6" w:rsidRPr="003E2132">
        <w:rPr>
          <w:rFonts w:ascii="Times New Roman" w:eastAsia="仿宋" w:hAnsi="Times New Roman" w:hint="eastAsia"/>
          <w:color w:val="000000" w:themeColor="text1"/>
          <w:sz w:val="30"/>
          <w:szCs w:val="30"/>
        </w:rPr>
        <w:t>（征求意见稿）解读</w:t>
      </w:r>
    </w:p>
    <w:p w:rsidR="00427527" w:rsidRDefault="00427527" w:rsidP="00153E21">
      <w:pPr>
        <w:spacing w:beforeLines="100" w:before="312" w:line="540" w:lineRule="exact"/>
        <w:rPr>
          <w:rFonts w:ascii="黑体" w:eastAsia="黑体" w:hAnsi="黑体"/>
          <w:sz w:val="30"/>
          <w:szCs w:val="30"/>
        </w:rPr>
      </w:pPr>
    </w:p>
    <w:p w:rsidR="008E7314" w:rsidRPr="003E345E" w:rsidRDefault="004B1EC4" w:rsidP="00153E21">
      <w:pPr>
        <w:spacing w:beforeLines="100" w:before="312" w:line="540" w:lineRule="exact"/>
        <w:rPr>
          <w:rFonts w:ascii="黑体" w:eastAsia="黑体" w:hAnsi="黑体"/>
          <w:b/>
          <w:sz w:val="30"/>
          <w:szCs w:val="30"/>
        </w:rPr>
      </w:pPr>
      <w:r w:rsidRPr="003E345E">
        <w:rPr>
          <w:rFonts w:ascii="黑体" w:eastAsia="黑体" w:hAnsi="黑体" w:hint="eastAsia"/>
          <w:b/>
          <w:sz w:val="30"/>
          <w:szCs w:val="30"/>
        </w:rPr>
        <w:t>2024年</w:t>
      </w:r>
      <w:r w:rsidR="00C3341E" w:rsidRPr="003E345E">
        <w:rPr>
          <w:rFonts w:ascii="黑体" w:eastAsia="黑体" w:hAnsi="黑体" w:hint="eastAsia"/>
          <w:b/>
          <w:sz w:val="30"/>
          <w:szCs w:val="30"/>
        </w:rPr>
        <w:t>11</w:t>
      </w:r>
      <w:r w:rsidRPr="003E345E">
        <w:rPr>
          <w:rFonts w:ascii="黑体" w:eastAsia="黑体" w:hAnsi="黑体" w:hint="eastAsia"/>
          <w:b/>
          <w:sz w:val="30"/>
          <w:szCs w:val="30"/>
        </w:rPr>
        <w:t>月</w:t>
      </w:r>
      <w:r w:rsidR="00C3341E" w:rsidRPr="003E345E">
        <w:rPr>
          <w:rFonts w:ascii="黑体" w:eastAsia="黑体" w:hAnsi="黑体" w:hint="eastAsia"/>
          <w:b/>
          <w:sz w:val="30"/>
          <w:szCs w:val="30"/>
        </w:rPr>
        <w:t>7</w:t>
      </w:r>
      <w:r w:rsidRPr="003E345E">
        <w:rPr>
          <w:rFonts w:ascii="黑体" w:eastAsia="黑体" w:hAnsi="黑体" w:hint="eastAsia"/>
          <w:b/>
          <w:sz w:val="30"/>
          <w:szCs w:val="30"/>
        </w:rPr>
        <w:t>日</w:t>
      </w:r>
      <w:r w:rsidR="002E10FE" w:rsidRPr="003E345E">
        <w:rPr>
          <w:rFonts w:ascii="黑体" w:eastAsia="黑体" w:hAnsi="黑体" w:hint="eastAsia"/>
          <w:b/>
          <w:sz w:val="30"/>
          <w:szCs w:val="30"/>
        </w:rPr>
        <w:t>上午</w:t>
      </w:r>
    </w:p>
    <w:p w:rsidR="00127935" w:rsidRPr="003E2132" w:rsidRDefault="002E02AA" w:rsidP="002E02AA">
      <w:pPr>
        <w:spacing w:line="540" w:lineRule="exact"/>
        <w:rPr>
          <w:rFonts w:ascii="Times New Roman" w:eastAsia="仿宋" w:hAnsi="Times New Roman"/>
          <w:sz w:val="30"/>
          <w:szCs w:val="30"/>
        </w:rPr>
      </w:pPr>
      <w:r w:rsidRPr="003E2132">
        <w:rPr>
          <w:rFonts w:ascii="Times New Roman" w:eastAsia="仿宋" w:hAnsi="Times New Roman" w:hint="eastAsia"/>
          <w:sz w:val="30"/>
          <w:szCs w:val="30"/>
        </w:rPr>
        <w:t>0</w:t>
      </w:r>
      <w:r w:rsidR="005F39BE" w:rsidRPr="003E2132">
        <w:rPr>
          <w:rFonts w:ascii="Times New Roman" w:eastAsia="仿宋" w:hAnsi="Times New Roman" w:hint="eastAsia"/>
          <w:sz w:val="30"/>
          <w:szCs w:val="30"/>
        </w:rPr>
        <w:t>9:0</w:t>
      </w:r>
      <w:r w:rsidR="005F39BE" w:rsidRPr="003E2132">
        <w:rPr>
          <w:rFonts w:ascii="Times New Roman" w:eastAsia="仿宋" w:hAnsi="Times New Roman"/>
          <w:sz w:val="30"/>
          <w:szCs w:val="30"/>
        </w:rPr>
        <w:t>0-</w:t>
      </w:r>
      <w:r w:rsidRPr="003E2132">
        <w:rPr>
          <w:rFonts w:ascii="Times New Roman" w:eastAsia="仿宋" w:hAnsi="Times New Roman" w:hint="eastAsia"/>
          <w:sz w:val="30"/>
          <w:szCs w:val="30"/>
        </w:rPr>
        <w:t>0</w:t>
      </w:r>
      <w:r w:rsidR="005F39BE" w:rsidRPr="003E2132">
        <w:rPr>
          <w:rFonts w:ascii="Times New Roman" w:eastAsia="仿宋" w:hAnsi="Times New Roman"/>
          <w:sz w:val="30"/>
          <w:szCs w:val="30"/>
        </w:rPr>
        <w:t>9</w:t>
      </w:r>
      <w:r w:rsidR="005F39BE" w:rsidRPr="003E2132">
        <w:rPr>
          <w:rFonts w:ascii="Times New Roman" w:eastAsia="仿宋" w:hAnsi="Times New Roman" w:hint="eastAsia"/>
          <w:sz w:val="30"/>
          <w:szCs w:val="30"/>
        </w:rPr>
        <w:t>:5</w:t>
      </w:r>
      <w:r w:rsidR="005F39BE" w:rsidRPr="003E2132">
        <w:rPr>
          <w:rFonts w:ascii="Times New Roman" w:eastAsia="仿宋" w:hAnsi="Times New Roman"/>
          <w:sz w:val="30"/>
          <w:szCs w:val="30"/>
        </w:rPr>
        <w:t>0</w:t>
      </w:r>
      <w:r w:rsidR="00580A0A" w:rsidRPr="003E2132">
        <w:rPr>
          <w:rFonts w:ascii="Times New Roman" w:eastAsia="仿宋" w:hAnsi="Times New Roman"/>
          <w:sz w:val="30"/>
          <w:szCs w:val="30"/>
        </w:rPr>
        <w:t xml:space="preserve">  </w:t>
      </w:r>
      <w:r w:rsidR="00AD32B6" w:rsidRPr="003E2132">
        <w:rPr>
          <w:rFonts w:ascii="Times New Roman" w:eastAsia="仿宋" w:hAnsi="Times New Roman" w:hint="eastAsia"/>
          <w:sz w:val="30"/>
          <w:szCs w:val="30"/>
        </w:rPr>
        <w:t>从</w:t>
      </w:r>
      <w:r w:rsidR="00AD32B6" w:rsidRPr="003E2132">
        <w:rPr>
          <w:rFonts w:ascii="Times New Roman" w:eastAsia="仿宋" w:hAnsi="Times New Roman" w:hint="eastAsia"/>
          <w:sz w:val="30"/>
          <w:szCs w:val="30"/>
        </w:rPr>
        <w:t>NRA</w:t>
      </w:r>
      <w:r w:rsidR="00AD32B6" w:rsidRPr="003E2132">
        <w:rPr>
          <w:rFonts w:ascii="Times New Roman" w:eastAsia="仿宋" w:hAnsi="Times New Roman" w:hint="eastAsia"/>
          <w:sz w:val="30"/>
          <w:szCs w:val="30"/>
        </w:rPr>
        <w:t>评估角度谈对持有人开展药物警戒活动的要求</w:t>
      </w:r>
    </w:p>
    <w:p w:rsidR="0006765A" w:rsidRPr="003E2132" w:rsidRDefault="002E02AA" w:rsidP="00153E21">
      <w:pPr>
        <w:spacing w:line="540" w:lineRule="exact"/>
        <w:rPr>
          <w:rFonts w:ascii="Times New Roman" w:eastAsia="仿宋" w:hAnsi="Times New Roman"/>
          <w:sz w:val="30"/>
          <w:szCs w:val="30"/>
        </w:rPr>
      </w:pPr>
      <w:r w:rsidRPr="003E2132">
        <w:rPr>
          <w:rFonts w:ascii="Times New Roman" w:eastAsia="仿宋" w:hAnsi="Times New Roman" w:hint="eastAsia"/>
          <w:sz w:val="30"/>
          <w:szCs w:val="30"/>
        </w:rPr>
        <w:t>0</w:t>
      </w:r>
      <w:r w:rsidR="005F39BE" w:rsidRPr="003E2132">
        <w:rPr>
          <w:rFonts w:ascii="Times New Roman" w:eastAsia="仿宋" w:hAnsi="Times New Roman"/>
          <w:sz w:val="30"/>
          <w:szCs w:val="30"/>
        </w:rPr>
        <w:t>9:50-10:40</w:t>
      </w:r>
      <w:r w:rsidR="0006765A" w:rsidRPr="003E2132">
        <w:rPr>
          <w:rFonts w:ascii="Times New Roman" w:eastAsia="仿宋" w:hAnsi="Times New Roman"/>
          <w:sz w:val="30"/>
          <w:szCs w:val="30"/>
        </w:rPr>
        <w:t xml:space="preserve">  </w:t>
      </w:r>
      <w:r w:rsidR="00CE616A" w:rsidRPr="003E2132">
        <w:rPr>
          <w:rFonts w:ascii="Times New Roman" w:eastAsia="仿宋" w:hAnsi="Times New Roman" w:hint="eastAsia"/>
          <w:sz w:val="30"/>
          <w:szCs w:val="30"/>
        </w:rPr>
        <w:t>出海企业药物警戒体系构建实践经验分享</w:t>
      </w:r>
    </w:p>
    <w:p w:rsidR="001D015E" w:rsidRPr="00316974" w:rsidRDefault="005F39BE" w:rsidP="00153E21">
      <w:pPr>
        <w:spacing w:line="540" w:lineRule="exact"/>
        <w:rPr>
          <w:rFonts w:ascii="Times New Roman" w:eastAsia="仿宋" w:hAnsi="Times New Roman"/>
          <w:sz w:val="30"/>
          <w:szCs w:val="30"/>
        </w:rPr>
      </w:pPr>
      <w:r w:rsidRPr="003E2132">
        <w:rPr>
          <w:rFonts w:ascii="Times New Roman" w:eastAsia="仿宋" w:hAnsi="Times New Roman"/>
          <w:sz w:val="30"/>
          <w:szCs w:val="30"/>
        </w:rPr>
        <w:t>10:50-11:</w:t>
      </w:r>
      <w:r w:rsidR="00283881" w:rsidRPr="003E2132">
        <w:rPr>
          <w:rFonts w:ascii="Times New Roman" w:eastAsia="仿宋" w:hAnsi="Times New Roman" w:hint="eastAsia"/>
          <w:sz w:val="30"/>
          <w:szCs w:val="30"/>
        </w:rPr>
        <w:t>5</w:t>
      </w:r>
      <w:r w:rsidRPr="003E2132">
        <w:rPr>
          <w:rFonts w:ascii="Times New Roman" w:eastAsia="仿宋" w:hAnsi="Times New Roman"/>
          <w:sz w:val="30"/>
          <w:szCs w:val="30"/>
        </w:rPr>
        <w:t>0</w:t>
      </w:r>
      <w:r w:rsidR="00580A0A" w:rsidRPr="003E2132">
        <w:rPr>
          <w:rFonts w:ascii="Times New Roman" w:eastAsia="仿宋" w:hAnsi="Times New Roman"/>
          <w:sz w:val="30"/>
          <w:szCs w:val="30"/>
        </w:rPr>
        <w:t xml:space="preserve">  </w:t>
      </w:r>
      <w:r w:rsidR="00283881" w:rsidRPr="003E2132">
        <w:rPr>
          <w:rFonts w:ascii="Times New Roman" w:eastAsia="仿宋" w:hAnsi="Times New Roman" w:hint="eastAsia"/>
          <w:sz w:val="30"/>
          <w:szCs w:val="30"/>
        </w:rPr>
        <w:t>创新药风险管理计划制定与实施经验</w:t>
      </w:r>
      <w:r w:rsidR="00A730A2" w:rsidRPr="003E2132">
        <w:rPr>
          <w:rFonts w:ascii="Times New Roman" w:eastAsia="仿宋" w:hAnsi="Times New Roman" w:hint="eastAsia"/>
          <w:sz w:val="30"/>
          <w:szCs w:val="30"/>
        </w:rPr>
        <w:t>分享</w:t>
      </w:r>
    </w:p>
    <w:p w:rsidR="00F63692" w:rsidRPr="003E345E" w:rsidRDefault="004B1EC4" w:rsidP="00153E21">
      <w:pPr>
        <w:spacing w:beforeLines="100" w:before="312" w:line="540" w:lineRule="exact"/>
        <w:rPr>
          <w:rFonts w:ascii="黑体" w:eastAsia="黑体" w:hAnsi="黑体"/>
          <w:b/>
          <w:sz w:val="30"/>
          <w:szCs w:val="30"/>
        </w:rPr>
      </w:pPr>
      <w:r w:rsidRPr="003E345E">
        <w:rPr>
          <w:rFonts w:ascii="黑体" w:eastAsia="黑体" w:hAnsi="黑体" w:hint="eastAsia"/>
          <w:b/>
          <w:sz w:val="30"/>
          <w:szCs w:val="30"/>
        </w:rPr>
        <w:t>2024年</w:t>
      </w:r>
      <w:r w:rsidR="00C3341E" w:rsidRPr="003E345E">
        <w:rPr>
          <w:rFonts w:ascii="黑体" w:eastAsia="黑体" w:hAnsi="黑体" w:hint="eastAsia"/>
          <w:b/>
          <w:sz w:val="30"/>
          <w:szCs w:val="30"/>
        </w:rPr>
        <w:t>11</w:t>
      </w:r>
      <w:r w:rsidRPr="003E345E">
        <w:rPr>
          <w:rFonts w:ascii="黑体" w:eastAsia="黑体" w:hAnsi="黑体" w:hint="eastAsia"/>
          <w:b/>
          <w:sz w:val="30"/>
          <w:szCs w:val="30"/>
        </w:rPr>
        <w:t>月</w:t>
      </w:r>
      <w:r w:rsidR="00C3341E" w:rsidRPr="003E345E">
        <w:rPr>
          <w:rFonts w:ascii="黑体" w:eastAsia="黑体" w:hAnsi="黑体" w:hint="eastAsia"/>
          <w:b/>
          <w:sz w:val="30"/>
          <w:szCs w:val="30"/>
        </w:rPr>
        <w:t>7</w:t>
      </w:r>
      <w:r w:rsidRPr="003E345E">
        <w:rPr>
          <w:rFonts w:ascii="黑体" w:eastAsia="黑体" w:hAnsi="黑体" w:hint="eastAsia"/>
          <w:b/>
          <w:sz w:val="30"/>
          <w:szCs w:val="30"/>
        </w:rPr>
        <w:t>日</w:t>
      </w:r>
      <w:r w:rsidR="00F63692" w:rsidRPr="003E345E">
        <w:rPr>
          <w:rFonts w:ascii="黑体" w:eastAsia="黑体" w:hAnsi="黑体" w:hint="eastAsia"/>
          <w:b/>
          <w:sz w:val="30"/>
          <w:szCs w:val="30"/>
        </w:rPr>
        <w:t>下午</w:t>
      </w:r>
    </w:p>
    <w:p w:rsidR="00471291" w:rsidRPr="003E2132" w:rsidRDefault="005F39BE" w:rsidP="00153E21">
      <w:pPr>
        <w:spacing w:line="540" w:lineRule="exact"/>
        <w:rPr>
          <w:rFonts w:ascii="Times New Roman" w:eastAsia="仿宋" w:hAnsi="Times New Roman"/>
          <w:sz w:val="30"/>
          <w:szCs w:val="30"/>
        </w:rPr>
      </w:pPr>
      <w:r w:rsidRPr="003E2132">
        <w:rPr>
          <w:rFonts w:ascii="Times New Roman" w:eastAsia="仿宋" w:hAnsi="Times New Roman" w:hint="eastAsia"/>
          <w:sz w:val="30"/>
          <w:szCs w:val="30"/>
        </w:rPr>
        <w:t>1</w:t>
      </w:r>
      <w:r w:rsidR="0006765A" w:rsidRPr="003E2132">
        <w:rPr>
          <w:rFonts w:ascii="Times New Roman" w:eastAsia="仿宋" w:hAnsi="Times New Roman"/>
          <w:sz w:val="30"/>
          <w:szCs w:val="30"/>
        </w:rPr>
        <w:t xml:space="preserve">4:00-14:50  </w:t>
      </w:r>
      <w:r w:rsidR="007D4773" w:rsidRPr="003E2132">
        <w:rPr>
          <w:rFonts w:ascii="Times New Roman" w:eastAsia="仿宋" w:hAnsi="Times New Roman" w:hint="eastAsia"/>
          <w:sz w:val="30"/>
          <w:szCs w:val="30"/>
        </w:rPr>
        <w:t>生物类似药国外监管现状及药物警戒进展</w:t>
      </w:r>
    </w:p>
    <w:p w:rsidR="00A24647" w:rsidRPr="003E2132" w:rsidRDefault="0006765A" w:rsidP="003C70ED">
      <w:pPr>
        <w:spacing w:line="540" w:lineRule="exact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E2132">
        <w:rPr>
          <w:rFonts w:ascii="Times New Roman" w:eastAsia="仿宋" w:hAnsi="Times New Roman"/>
          <w:sz w:val="30"/>
          <w:szCs w:val="30"/>
        </w:rPr>
        <w:t xml:space="preserve">14:50-15:40 </w:t>
      </w:r>
      <w:r w:rsidR="00C3341E" w:rsidRPr="003E2132">
        <w:rPr>
          <w:rFonts w:ascii="Times New Roman" w:eastAsia="仿宋" w:hAnsi="Times New Roman" w:hint="eastAsia"/>
          <w:sz w:val="30"/>
          <w:szCs w:val="30"/>
        </w:rPr>
        <w:t xml:space="preserve"> </w:t>
      </w:r>
      <w:bookmarkStart w:id="1" w:name="OLE_LINK4"/>
      <w:bookmarkStart w:id="2" w:name="OLE_LINK5"/>
      <w:r w:rsidR="00283881" w:rsidRPr="003E2132">
        <w:rPr>
          <w:rFonts w:ascii="Times New Roman" w:eastAsia="仿宋" w:hAnsi="Times New Roman" w:hint="eastAsia"/>
          <w:sz w:val="30"/>
          <w:szCs w:val="30"/>
        </w:rPr>
        <w:t>美国</w:t>
      </w:r>
      <w:r w:rsidR="00283881" w:rsidRPr="003E2132">
        <w:rPr>
          <w:rFonts w:ascii="Times New Roman" w:eastAsia="仿宋" w:hAnsi="Times New Roman" w:hint="eastAsia"/>
          <w:sz w:val="30"/>
          <w:szCs w:val="30"/>
        </w:rPr>
        <w:t xml:space="preserve"> FAERS </w:t>
      </w:r>
      <w:r w:rsidR="00283881" w:rsidRPr="003E2132">
        <w:rPr>
          <w:rFonts w:ascii="Times New Roman" w:eastAsia="仿宋" w:hAnsi="Times New Roman" w:hint="eastAsia"/>
          <w:sz w:val="30"/>
          <w:szCs w:val="30"/>
        </w:rPr>
        <w:t>数据库使用概览</w:t>
      </w:r>
    </w:p>
    <w:bookmarkEnd w:id="1"/>
    <w:bookmarkEnd w:id="2"/>
    <w:p w:rsidR="00822016" w:rsidRPr="000C5F1C" w:rsidRDefault="005F39BE" w:rsidP="000C5F1C">
      <w:pPr>
        <w:spacing w:line="540" w:lineRule="exact"/>
        <w:rPr>
          <w:rFonts w:ascii="仿宋_GB2312" w:eastAsia="仿宋_GB2312"/>
          <w:color w:val="000000" w:themeColor="text1"/>
          <w:sz w:val="30"/>
          <w:szCs w:val="30"/>
        </w:rPr>
      </w:pPr>
      <w:r w:rsidRPr="003E2132">
        <w:rPr>
          <w:rFonts w:ascii="Times New Roman" w:eastAsia="仿宋" w:hAnsi="Times New Roman"/>
          <w:sz w:val="30"/>
          <w:szCs w:val="30"/>
        </w:rPr>
        <w:t xml:space="preserve">15:50-16:40 </w:t>
      </w:r>
      <w:r w:rsidR="00580A0A" w:rsidRPr="003E2132">
        <w:rPr>
          <w:rFonts w:ascii="Times New Roman" w:eastAsia="仿宋" w:hAnsi="Times New Roman"/>
          <w:sz w:val="30"/>
          <w:szCs w:val="30"/>
        </w:rPr>
        <w:t xml:space="preserve"> </w:t>
      </w:r>
      <w:r w:rsidR="00AD32B6" w:rsidRPr="003E2132">
        <w:rPr>
          <w:rFonts w:ascii="Times New Roman" w:eastAsia="仿宋" w:hAnsi="Times New Roman" w:hint="eastAsia"/>
          <w:sz w:val="30"/>
          <w:szCs w:val="30"/>
        </w:rPr>
        <w:t>药品上市后安全性风险沟通指导原则（征求意见稿）解读</w:t>
      </w:r>
      <w:r w:rsidR="00471291" w:rsidRPr="003E2132">
        <w:rPr>
          <w:rFonts w:ascii="Times New Roman" w:eastAsia="仿宋" w:hAnsi="Times New Roman" w:hint="eastAsia"/>
          <w:sz w:val="30"/>
          <w:szCs w:val="30"/>
        </w:rPr>
        <w:t xml:space="preserve">    </w:t>
      </w:r>
      <w:r w:rsidR="00471291">
        <w:rPr>
          <w:rFonts w:ascii="仿宋_GB2312" w:eastAsia="仿宋_GB2312" w:hint="eastAsia"/>
          <w:sz w:val="30"/>
          <w:szCs w:val="30"/>
        </w:rPr>
        <w:t xml:space="preserve">         </w:t>
      </w:r>
    </w:p>
    <w:p w:rsidR="00427527" w:rsidRDefault="00427527" w:rsidP="00153E21">
      <w:pPr>
        <w:spacing w:beforeLines="100" w:before="312" w:line="540" w:lineRule="exact"/>
        <w:rPr>
          <w:rFonts w:ascii="黑体" w:eastAsia="黑体" w:hAnsi="黑体"/>
          <w:sz w:val="30"/>
          <w:szCs w:val="30"/>
        </w:rPr>
      </w:pPr>
    </w:p>
    <w:p w:rsidR="00EC35A0" w:rsidRPr="003E345E" w:rsidRDefault="00EC35A0" w:rsidP="00153E21">
      <w:pPr>
        <w:spacing w:beforeLines="100" w:before="312" w:line="540" w:lineRule="exact"/>
        <w:rPr>
          <w:rFonts w:ascii="黑体" w:eastAsia="黑体" w:hAnsi="黑体"/>
          <w:b/>
          <w:sz w:val="30"/>
          <w:szCs w:val="30"/>
        </w:rPr>
      </w:pPr>
      <w:r w:rsidRPr="003E345E">
        <w:rPr>
          <w:rFonts w:ascii="黑体" w:eastAsia="黑体" w:hAnsi="黑体" w:hint="eastAsia"/>
          <w:b/>
          <w:sz w:val="30"/>
          <w:szCs w:val="30"/>
        </w:rPr>
        <w:lastRenderedPageBreak/>
        <w:t>2024年</w:t>
      </w:r>
      <w:r w:rsidR="00C3341E" w:rsidRPr="003E345E">
        <w:rPr>
          <w:rFonts w:ascii="黑体" w:eastAsia="黑体" w:hAnsi="黑体" w:hint="eastAsia"/>
          <w:b/>
          <w:sz w:val="30"/>
          <w:szCs w:val="30"/>
        </w:rPr>
        <w:t>11</w:t>
      </w:r>
      <w:r w:rsidRPr="003E345E">
        <w:rPr>
          <w:rFonts w:ascii="黑体" w:eastAsia="黑体" w:hAnsi="黑体" w:hint="eastAsia"/>
          <w:b/>
          <w:sz w:val="30"/>
          <w:szCs w:val="30"/>
        </w:rPr>
        <w:t>月</w:t>
      </w:r>
      <w:r w:rsidR="00C3341E" w:rsidRPr="003E345E">
        <w:rPr>
          <w:rFonts w:ascii="黑体" w:eastAsia="黑体" w:hAnsi="黑体" w:hint="eastAsia"/>
          <w:b/>
          <w:sz w:val="30"/>
          <w:szCs w:val="30"/>
        </w:rPr>
        <w:t>8</w:t>
      </w:r>
      <w:r w:rsidRPr="003E345E">
        <w:rPr>
          <w:rFonts w:ascii="黑体" w:eastAsia="黑体" w:hAnsi="黑体" w:hint="eastAsia"/>
          <w:b/>
          <w:sz w:val="30"/>
          <w:szCs w:val="30"/>
        </w:rPr>
        <w:t>日上午</w:t>
      </w:r>
    </w:p>
    <w:p w:rsidR="00471291" w:rsidRPr="003E2132" w:rsidRDefault="002E02AA" w:rsidP="00153E21">
      <w:pPr>
        <w:spacing w:line="540" w:lineRule="exact"/>
        <w:rPr>
          <w:rFonts w:ascii="Times New Roman" w:eastAsia="仿宋" w:hAnsi="Times New Roman"/>
          <w:sz w:val="30"/>
          <w:szCs w:val="30"/>
        </w:rPr>
      </w:pPr>
      <w:r w:rsidRPr="003E2132">
        <w:rPr>
          <w:rFonts w:ascii="Times New Roman" w:eastAsia="仿宋" w:hAnsi="Times New Roman" w:hint="eastAsia"/>
          <w:sz w:val="30"/>
          <w:szCs w:val="30"/>
        </w:rPr>
        <w:t>0</w:t>
      </w:r>
      <w:r w:rsidR="005F39BE" w:rsidRPr="003E2132">
        <w:rPr>
          <w:rFonts w:ascii="Times New Roman" w:eastAsia="仿宋" w:hAnsi="Times New Roman" w:hint="eastAsia"/>
          <w:sz w:val="30"/>
          <w:szCs w:val="30"/>
        </w:rPr>
        <w:t>9:0</w:t>
      </w:r>
      <w:r w:rsidR="005F39BE" w:rsidRPr="003E2132">
        <w:rPr>
          <w:rFonts w:ascii="Times New Roman" w:eastAsia="仿宋" w:hAnsi="Times New Roman"/>
          <w:sz w:val="30"/>
          <w:szCs w:val="30"/>
        </w:rPr>
        <w:t>0-</w:t>
      </w:r>
      <w:r w:rsidRPr="003E2132">
        <w:rPr>
          <w:rFonts w:ascii="Times New Roman" w:eastAsia="仿宋" w:hAnsi="Times New Roman" w:hint="eastAsia"/>
          <w:sz w:val="30"/>
          <w:szCs w:val="30"/>
        </w:rPr>
        <w:t>0</w:t>
      </w:r>
      <w:r w:rsidR="005F39BE" w:rsidRPr="003E2132">
        <w:rPr>
          <w:rFonts w:ascii="Times New Roman" w:eastAsia="仿宋" w:hAnsi="Times New Roman"/>
          <w:sz w:val="30"/>
          <w:szCs w:val="30"/>
        </w:rPr>
        <w:t>9</w:t>
      </w:r>
      <w:r w:rsidR="005F39BE" w:rsidRPr="003E2132">
        <w:rPr>
          <w:rFonts w:ascii="Times New Roman" w:eastAsia="仿宋" w:hAnsi="Times New Roman" w:hint="eastAsia"/>
          <w:sz w:val="30"/>
          <w:szCs w:val="30"/>
        </w:rPr>
        <w:t>:5</w:t>
      </w:r>
      <w:r w:rsidR="005F39BE" w:rsidRPr="003E2132">
        <w:rPr>
          <w:rFonts w:ascii="Times New Roman" w:eastAsia="仿宋" w:hAnsi="Times New Roman"/>
          <w:sz w:val="30"/>
          <w:szCs w:val="30"/>
        </w:rPr>
        <w:t xml:space="preserve">0 </w:t>
      </w:r>
      <w:r w:rsidR="0006765A" w:rsidRPr="003E2132">
        <w:rPr>
          <w:rFonts w:ascii="Times New Roman" w:eastAsia="仿宋" w:hAnsi="Times New Roman"/>
          <w:sz w:val="30"/>
          <w:szCs w:val="30"/>
        </w:rPr>
        <w:t xml:space="preserve"> </w:t>
      </w:r>
      <w:r w:rsidR="00471291" w:rsidRPr="003E2132">
        <w:rPr>
          <w:rFonts w:ascii="Times New Roman" w:eastAsia="仿宋" w:hAnsi="Times New Roman" w:hint="eastAsia"/>
          <w:sz w:val="30"/>
          <w:szCs w:val="30"/>
        </w:rPr>
        <w:t xml:space="preserve">ICH E2C </w:t>
      </w:r>
      <w:r w:rsidR="00471291" w:rsidRPr="003E2132">
        <w:rPr>
          <w:rFonts w:ascii="Times New Roman" w:eastAsia="仿宋" w:hAnsi="Times New Roman" w:hint="eastAsia"/>
          <w:sz w:val="30"/>
          <w:szCs w:val="30"/>
        </w:rPr>
        <w:t>实施与进展</w:t>
      </w:r>
    </w:p>
    <w:p w:rsidR="0006765A" w:rsidRPr="003E2132" w:rsidRDefault="002E02AA" w:rsidP="0006765A">
      <w:pPr>
        <w:spacing w:line="540" w:lineRule="exact"/>
        <w:ind w:left="1800" w:hangingChars="600" w:hanging="1800"/>
        <w:rPr>
          <w:rFonts w:ascii="Times New Roman" w:eastAsia="仿宋" w:hAnsi="Times New Roman"/>
          <w:sz w:val="30"/>
          <w:szCs w:val="30"/>
        </w:rPr>
      </w:pPr>
      <w:r w:rsidRPr="003E2132">
        <w:rPr>
          <w:rFonts w:ascii="Times New Roman" w:eastAsia="仿宋" w:hAnsi="Times New Roman" w:hint="eastAsia"/>
          <w:sz w:val="30"/>
          <w:szCs w:val="30"/>
        </w:rPr>
        <w:t>0</w:t>
      </w:r>
      <w:r w:rsidR="005F39BE" w:rsidRPr="003E2132">
        <w:rPr>
          <w:rFonts w:ascii="Times New Roman" w:eastAsia="仿宋" w:hAnsi="Times New Roman"/>
          <w:sz w:val="30"/>
          <w:szCs w:val="30"/>
        </w:rPr>
        <w:t>9:50-10:40</w:t>
      </w:r>
      <w:r w:rsidR="0006765A" w:rsidRPr="003E2132">
        <w:rPr>
          <w:rFonts w:ascii="Times New Roman" w:eastAsia="仿宋" w:hAnsi="Times New Roman"/>
          <w:sz w:val="30"/>
          <w:szCs w:val="30"/>
        </w:rPr>
        <w:t xml:space="preserve"> </w:t>
      </w:r>
      <w:r w:rsidR="00C3341E" w:rsidRPr="003E2132">
        <w:rPr>
          <w:rFonts w:ascii="Times New Roman" w:eastAsia="仿宋" w:hAnsi="Times New Roman" w:hint="eastAsia"/>
          <w:sz w:val="30"/>
          <w:szCs w:val="30"/>
        </w:rPr>
        <w:t xml:space="preserve"> </w:t>
      </w:r>
      <w:r w:rsidR="00C95F37" w:rsidRPr="00C95F37">
        <w:rPr>
          <w:rFonts w:ascii="Times New Roman" w:eastAsia="仿宋" w:hAnsi="Times New Roman" w:hint="eastAsia"/>
          <w:sz w:val="30"/>
          <w:szCs w:val="30"/>
        </w:rPr>
        <w:t>MedDRA</w:t>
      </w:r>
      <w:r w:rsidR="00C95F37" w:rsidRPr="00C95F37">
        <w:rPr>
          <w:rFonts w:ascii="Times New Roman" w:eastAsia="仿宋" w:hAnsi="Times New Roman" w:hint="eastAsia"/>
          <w:sz w:val="30"/>
          <w:szCs w:val="30"/>
        </w:rPr>
        <w:t>在上市后监测中的应用</w:t>
      </w:r>
    </w:p>
    <w:p w:rsidR="00EC35A0" w:rsidRPr="003E2132" w:rsidRDefault="005F39BE" w:rsidP="00153E21">
      <w:pPr>
        <w:spacing w:line="540" w:lineRule="exact"/>
        <w:rPr>
          <w:rFonts w:ascii="Times New Roman" w:eastAsia="仿宋" w:hAnsi="Times New Roman"/>
          <w:sz w:val="30"/>
          <w:szCs w:val="30"/>
        </w:rPr>
      </w:pPr>
      <w:r w:rsidRPr="003E2132">
        <w:rPr>
          <w:rFonts w:ascii="Times New Roman" w:eastAsia="仿宋" w:hAnsi="Times New Roman"/>
          <w:sz w:val="30"/>
          <w:szCs w:val="30"/>
        </w:rPr>
        <w:t>10:50-11:40</w:t>
      </w:r>
      <w:r w:rsidR="0006765A" w:rsidRPr="003E2132">
        <w:rPr>
          <w:rFonts w:ascii="Times New Roman" w:eastAsia="仿宋" w:hAnsi="Times New Roman"/>
          <w:sz w:val="30"/>
          <w:szCs w:val="30"/>
        </w:rPr>
        <w:t xml:space="preserve">  </w:t>
      </w:r>
      <w:r w:rsidR="00AE6F97" w:rsidRPr="003E2132">
        <w:rPr>
          <w:rFonts w:ascii="Times New Roman" w:eastAsia="仿宋" w:hAnsi="Times New Roman" w:hint="eastAsia"/>
          <w:sz w:val="30"/>
          <w:szCs w:val="30"/>
        </w:rPr>
        <w:t>药物警戒中的网络安全挑战与应对</w:t>
      </w:r>
    </w:p>
    <w:p w:rsidR="00EC35A0" w:rsidRPr="003E345E" w:rsidRDefault="00EC35A0" w:rsidP="00153E21">
      <w:pPr>
        <w:spacing w:beforeLines="100" w:before="312" w:line="540" w:lineRule="exact"/>
        <w:rPr>
          <w:rFonts w:ascii="黑体" w:eastAsia="黑体" w:hAnsi="黑体"/>
          <w:b/>
          <w:sz w:val="30"/>
          <w:szCs w:val="30"/>
        </w:rPr>
      </w:pPr>
      <w:r w:rsidRPr="003E345E">
        <w:rPr>
          <w:rFonts w:ascii="黑体" w:eastAsia="黑体" w:hAnsi="黑体" w:hint="eastAsia"/>
          <w:b/>
          <w:sz w:val="30"/>
          <w:szCs w:val="30"/>
        </w:rPr>
        <w:t>2024年</w:t>
      </w:r>
      <w:r w:rsidR="00C3341E" w:rsidRPr="003E345E">
        <w:rPr>
          <w:rFonts w:ascii="黑体" w:eastAsia="黑体" w:hAnsi="黑体" w:hint="eastAsia"/>
          <w:b/>
          <w:sz w:val="30"/>
          <w:szCs w:val="30"/>
        </w:rPr>
        <w:t>11</w:t>
      </w:r>
      <w:r w:rsidRPr="003E345E">
        <w:rPr>
          <w:rFonts w:ascii="黑体" w:eastAsia="黑体" w:hAnsi="黑体" w:hint="eastAsia"/>
          <w:b/>
          <w:sz w:val="30"/>
          <w:szCs w:val="30"/>
        </w:rPr>
        <w:t>月</w:t>
      </w:r>
      <w:r w:rsidR="00C3341E" w:rsidRPr="003E345E">
        <w:rPr>
          <w:rFonts w:ascii="黑体" w:eastAsia="黑体" w:hAnsi="黑体" w:hint="eastAsia"/>
          <w:b/>
          <w:sz w:val="30"/>
          <w:szCs w:val="30"/>
        </w:rPr>
        <w:t>8</w:t>
      </w:r>
      <w:r w:rsidRPr="003E345E">
        <w:rPr>
          <w:rFonts w:ascii="黑体" w:eastAsia="黑体" w:hAnsi="黑体" w:hint="eastAsia"/>
          <w:b/>
          <w:sz w:val="30"/>
          <w:szCs w:val="30"/>
        </w:rPr>
        <w:t>日下午</w:t>
      </w:r>
      <w:bookmarkStart w:id="3" w:name="_GoBack"/>
      <w:bookmarkEnd w:id="3"/>
    </w:p>
    <w:p w:rsidR="00EC35A0" w:rsidRDefault="005F39BE" w:rsidP="0006765A">
      <w:pPr>
        <w:spacing w:line="540" w:lineRule="exact"/>
        <w:ind w:left="1950" w:hangingChars="650" w:hanging="1950"/>
        <w:rPr>
          <w:rFonts w:ascii="Times New Roman" w:eastAsia="仿宋" w:hAnsi="Times New Roman"/>
          <w:sz w:val="30"/>
          <w:szCs w:val="30"/>
        </w:rPr>
      </w:pPr>
      <w:r w:rsidRPr="003E2132">
        <w:rPr>
          <w:rFonts w:ascii="Times New Roman" w:eastAsia="仿宋" w:hAnsi="Times New Roman"/>
          <w:sz w:val="30"/>
          <w:szCs w:val="30"/>
        </w:rPr>
        <w:t>13:30-14:20</w:t>
      </w:r>
      <w:bookmarkStart w:id="4" w:name="OLE_LINK6"/>
      <w:bookmarkStart w:id="5" w:name="OLE_LINK7"/>
      <w:bookmarkStart w:id="6" w:name="OLE_LINK13"/>
      <w:r w:rsidR="0006765A" w:rsidRPr="003E2132">
        <w:rPr>
          <w:rFonts w:ascii="Times New Roman" w:eastAsia="仿宋" w:hAnsi="Times New Roman"/>
          <w:sz w:val="30"/>
          <w:szCs w:val="30"/>
        </w:rPr>
        <w:t xml:space="preserve">  </w:t>
      </w:r>
      <w:bookmarkEnd w:id="4"/>
      <w:bookmarkEnd w:id="5"/>
      <w:bookmarkEnd w:id="6"/>
      <w:r w:rsidR="009248A9" w:rsidRPr="003E2132">
        <w:rPr>
          <w:rFonts w:ascii="Times New Roman" w:eastAsia="仿宋" w:hAnsi="Times New Roman" w:hint="eastAsia"/>
          <w:sz w:val="30"/>
          <w:szCs w:val="30"/>
        </w:rPr>
        <w:t>中药非处方药转换评价技术要点与实例解析</w:t>
      </w:r>
    </w:p>
    <w:p w:rsidR="008A067B" w:rsidRPr="003E2132" w:rsidRDefault="008A067B" w:rsidP="0006765A">
      <w:pPr>
        <w:spacing w:line="540" w:lineRule="exact"/>
        <w:ind w:left="1950" w:hangingChars="650" w:hanging="1950"/>
        <w:rPr>
          <w:rFonts w:ascii="Times New Roman" w:eastAsia="仿宋" w:hAnsi="Times New Roman"/>
          <w:sz w:val="30"/>
          <w:szCs w:val="30"/>
        </w:rPr>
      </w:pPr>
      <w:r w:rsidRPr="003E2132">
        <w:rPr>
          <w:rFonts w:ascii="Times New Roman" w:eastAsia="仿宋" w:hAnsi="Times New Roman"/>
          <w:sz w:val="30"/>
          <w:szCs w:val="30"/>
        </w:rPr>
        <w:t>1</w:t>
      </w:r>
      <w:r>
        <w:rPr>
          <w:rFonts w:ascii="Times New Roman" w:eastAsia="仿宋" w:hAnsi="Times New Roman"/>
          <w:sz w:val="30"/>
          <w:szCs w:val="30"/>
        </w:rPr>
        <w:t>4:2</w:t>
      </w:r>
      <w:r w:rsidRPr="003E2132">
        <w:rPr>
          <w:rFonts w:ascii="Times New Roman" w:eastAsia="仿宋" w:hAnsi="Times New Roman"/>
          <w:sz w:val="30"/>
          <w:szCs w:val="30"/>
        </w:rPr>
        <w:t>0-1</w:t>
      </w:r>
      <w:r>
        <w:rPr>
          <w:rFonts w:ascii="Times New Roman" w:eastAsia="仿宋" w:hAnsi="Times New Roman"/>
          <w:sz w:val="30"/>
          <w:szCs w:val="30"/>
        </w:rPr>
        <w:t>5</w:t>
      </w:r>
      <w:r w:rsidRPr="003E2132">
        <w:rPr>
          <w:rFonts w:ascii="Times New Roman" w:eastAsia="仿宋" w:hAnsi="Times New Roman"/>
          <w:sz w:val="30"/>
          <w:szCs w:val="30"/>
        </w:rPr>
        <w:t>:</w:t>
      </w:r>
      <w:r>
        <w:rPr>
          <w:rFonts w:ascii="Times New Roman" w:eastAsia="仿宋" w:hAnsi="Times New Roman"/>
          <w:sz w:val="30"/>
          <w:szCs w:val="30"/>
        </w:rPr>
        <w:t>1</w:t>
      </w:r>
      <w:r w:rsidRPr="003E2132">
        <w:rPr>
          <w:rFonts w:ascii="Times New Roman" w:eastAsia="仿宋" w:hAnsi="Times New Roman"/>
          <w:sz w:val="30"/>
          <w:szCs w:val="30"/>
        </w:rPr>
        <w:t>0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sz w:val="30"/>
          <w:szCs w:val="30"/>
        </w:rPr>
        <w:t>化药</w:t>
      </w:r>
      <w:r>
        <w:rPr>
          <w:rFonts w:ascii="Times New Roman" w:eastAsia="仿宋" w:hAnsi="Times New Roman"/>
          <w:sz w:val="30"/>
          <w:szCs w:val="30"/>
        </w:rPr>
        <w:t>非处方药转换评价技术要点与实例解析</w:t>
      </w:r>
    </w:p>
    <w:p w:rsidR="00C3341E" w:rsidRPr="003E2132" w:rsidRDefault="005F39BE" w:rsidP="00747E59">
      <w:pPr>
        <w:snapToGrid w:val="0"/>
        <w:spacing w:line="540" w:lineRule="exact"/>
        <w:rPr>
          <w:rFonts w:ascii="Times New Roman" w:eastAsia="仿宋" w:hAnsi="Times New Roman"/>
          <w:color w:val="000000" w:themeColor="text1"/>
          <w:sz w:val="30"/>
          <w:szCs w:val="30"/>
        </w:rPr>
      </w:pPr>
      <w:r w:rsidRPr="003E2132">
        <w:rPr>
          <w:rFonts w:ascii="Times New Roman" w:eastAsia="仿宋" w:hAnsi="Times New Roman"/>
          <w:color w:val="000000" w:themeColor="text1"/>
          <w:sz w:val="30"/>
          <w:szCs w:val="30"/>
        </w:rPr>
        <w:t>1</w:t>
      </w:r>
      <w:r w:rsidR="00C3341E" w:rsidRPr="003E2132">
        <w:rPr>
          <w:rFonts w:ascii="Times New Roman" w:eastAsia="仿宋" w:hAnsi="Times New Roman" w:hint="eastAsia"/>
          <w:color w:val="000000" w:themeColor="text1"/>
          <w:sz w:val="30"/>
          <w:szCs w:val="30"/>
        </w:rPr>
        <w:t>5</w:t>
      </w:r>
      <w:r w:rsidRPr="003E2132">
        <w:rPr>
          <w:rFonts w:ascii="Times New Roman" w:eastAsia="仿宋" w:hAnsi="Times New Roman"/>
          <w:color w:val="000000" w:themeColor="text1"/>
          <w:sz w:val="30"/>
          <w:szCs w:val="30"/>
        </w:rPr>
        <w:t>:10-1</w:t>
      </w:r>
      <w:r w:rsidR="00C3341E" w:rsidRPr="003E2132">
        <w:rPr>
          <w:rFonts w:ascii="Times New Roman" w:eastAsia="仿宋" w:hAnsi="Times New Roman" w:hint="eastAsia"/>
          <w:color w:val="000000" w:themeColor="text1"/>
          <w:sz w:val="30"/>
          <w:szCs w:val="30"/>
        </w:rPr>
        <w:t>6</w:t>
      </w:r>
      <w:r w:rsidRPr="003E2132">
        <w:rPr>
          <w:rFonts w:ascii="Times New Roman" w:eastAsia="仿宋" w:hAnsi="Times New Roman"/>
          <w:color w:val="000000" w:themeColor="text1"/>
          <w:sz w:val="30"/>
          <w:szCs w:val="30"/>
        </w:rPr>
        <w:t>:00</w:t>
      </w:r>
      <w:r w:rsidR="00580A0A" w:rsidRPr="003E2132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</w:t>
      </w:r>
      <w:r w:rsidR="00D31BE7" w:rsidRPr="003E2132">
        <w:rPr>
          <w:rFonts w:ascii="Times New Roman" w:eastAsia="仿宋" w:hAnsi="Times New Roman" w:hint="eastAsia"/>
          <w:color w:val="000000" w:themeColor="text1"/>
          <w:sz w:val="30"/>
          <w:szCs w:val="30"/>
        </w:rPr>
        <w:t>含毒性药材中成药</w:t>
      </w:r>
      <w:r w:rsidR="00D31BE7" w:rsidRPr="003E2132">
        <w:rPr>
          <w:rFonts w:ascii="Times New Roman" w:eastAsia="仿宋" w:hAnsi="Times New Roman" w:hint="eastAsia"/>
          <w:color w:val="000000" w:themeColor="text1"/>
          <w:sz w:val="30"/>
          <w:szCs w:val="30"/>
        </w:rPr>
        <w:t>OTC</w:t>
      </w:r>
      <w:r w:rsidR="00D31BE7" w:rsidRPr="003E2132">
        <w:rPr>
          <w:rFonts w:ascii="Times New Roman" w:eastAsia="仿宋" w:hAnsi="Times New Roman" w:hint="eastAsia"/>
          <w:color w:val="000000" w:themeColor="text1"/>
          <w:sz w:val="30"/>
          <w:szCs w:val="30"/>
        </w:rPr>
        <w:t>转换评价的要点</w:t>
      </w:r>
    </w:p>
    <w:p w:rsidR="00C3341E" w:rsidRDefault="00C3341E" w:rsidP="00153E21">
      <w:pPr>
        <w:spacing w:line="540" w:lineRule="exact"/>
        <w:rPr>
          <w:rFonts w:ascii="仿宋_GB2312" w:eastAsia="仿宋_GB2312"/>
          <w:color w:val="000000" w:themeColor="text1"/>
          <w:sz w:val="30"/>
          <w:szCs w:val="30"/>
        </w:rPr>
      </w:pPr>
    </w:p>
    <w:p w:rsidR="00471291" w:rsidRPr="008A067B" w:rsidRDefault="00471291">
      <w:pPr>
        <w:spacing w:line="540" w:lineRule="exact"/>
        <w:rPr>
          <w:rFonts w:ascii="仿宋_GB2312" w:eastAsia="仿宋_GB2312"/>
          <w:color w:val="000000" w:themeColor="text1"/>
          <w:sz w:val="30"/>
          <w:szCs w:val="30"/>
        </w:rPr>
      </w:pPr>
    </w:p>
    <w:sectPr w:rsidR="00471291" w:rsidRPr="008A067B" w:rsidSect="0006765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DC" w:rsidRDefault="00E137DC" w:rsidP="00F63692">
      <w:r>
        <w:separator/>
      </w:r>
    </w:p>
  </w:endnote>
  <w:endnote w:type="continuationSeparator" w:id="0">
    <w:p w:rsidR="00E137DC" w:rsidRDefault="00E137DC" w:rsidP="00F6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DC" w:rsidRDefault="00E137DC" w:rsidP="00F63692">
      <w:r>
        <w:separator/>
      </w:r>
    </w:p>
  </w:footnote>
  <w:footnote w:type="continuationSeparator" w:id="0">
    <w:p w:rsidR="00E137DC" w:rsidRDefault="00E137DC" w:rsidP="00F6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01"/>
    <w:rsid w:val="00001DFA"/>
    <w:rsid w:val="0002482D"/>
    <w:rsid w:val="0006765A"/>
    <w:rsid w:val="000966BB"/>
    <w:rsid w:val="000C5F1C"/>
    <w:rsid w:val="000F2AE9"/>
    <w:rsid w:val="000F3358"/>
    <w:rsid w:val="00100078"/>
    <w:rsid w:val="00101C19"/>
    <w:rsid w:val="00113D63"/>
    <w:rsid w:val="00127935"/>
    <w:rsid w:val="00134147"/>
    <w:rsid w:val="001411A2"/>
    <w:rsid w:val="00153E21"/>
    <w:rsid w:val="00154E02"/>
    <w:rsid w:val="00173FB3"/>
    <w:rsid w:val="001B5007"/>
    <w:rsid w:val="001D015E"/>
    <w:rsid w:val="001D0315"/>
    <w:rsid w:val="001E7934"/>
    <w:rsid w:val="00200072"/>
    <w:rsid w:val="0023230E"/>
    <w:rsid w:val="00241E02"/>
    <w:rsid w:val="00250A60"/>
    <w:rsid w:val="00263216"/>
    <w:rsid w:val="00271DA8"/>
    <w:rsid w:val="00283881"/>
    <w:rsid w:val="002903AC"/>
    <w:rsid w:val="002A3471"/>
    <w:rsid w:val="002E02AA"/>
    <w:rsid w:val="002E10FE"/>
    <w:rsid w:val="002F7683"/>
    <w:rsid w:val="00303120"/>
    <w:rsid w:val="003144E1"/>
    <w:rsid w:val="00316974"/>
    <w:rsid w:val="00334122"/>
    <w:rsid w:val="003507B7"/>
    <w:rsid w:val="0035217A"/>
    <w:rsid w:val="00353EBF"/>
    <w:rsid w:val="00355DB5"/>
    <w:rsid w:val="0035773A"/>
    <w:rsid w:val="00362AFF"/>
    <w:rsid w:val="003638E2"/>
    <w:rsid w:val="0038068F"/>
    <w:rsid w:val="003A6135"/>
    <w:rsid w:val="003C4926"/>
    <w:rsid w:val="003C70ED"/>
    <w:rsid w:val="003E2132"/>
    <w:rsid w:val="003E345E"/>
    <w:rsid w:val="003F4339"/>
    <w:rsid w:val="004231EC"/>
    <w:rsid w:val="00427527"/>
    <w:rsid w:val="00445E57"/>
    <w:rsid w:val="00471291"/>
    <w:rsid w:val="0047709F"/>
    <w:rsid w:val="0049613E"/>
    <w:rsid w:val="004A427B"/>
    <w:rsid w:val="004B1EC4"/>
    <w:rsid w:val="004D2409"/>
    <w:rsid w:val="004D475D"/>
    <w:rsid w:val="004E719D"/>
    <w:rsid w:val="0054707E"/>
    <w:rsid w:val="00580A0A"/>
    <w:rsid w:val="005927F4"/>
    <w:rsid w:val="005A335D"/>
    <w:rsid w:val="005C3878"/>
    <w:rsid w:val="005C3887"/>
    <w:rsid w:val="005D3D14"/>
    <w:rsid w:val="005F39BE"/>
    <w:rsid w:val="005F3B1D"/>
    <w:rsid w:val="006127F6"/>
    <w:rsid w:val="00614460"/>
    <w:rsid w:val="00620EC1"/>
    <w:rsid w:val="00626E1E"/>
    <w:rsid w:val="006270E7"/>
    <w:rsid w:val="00691324"/>
    <w:rsid w:val="00693B5F"/>
    <w:rsid w:val="006B0A10"/>
    <w:rsid w:val="006C0ECC"/>
    <w:rsid w:val="006E0E0A"/>
    <w:rsid w:val="00712399"/>
    <w:rsid w:val="00717945"/>
    <w:rsid w:val="007209CE"/>
    <w:rsid w:val="0073127E"/>
    <w:rsid w:val="00737EFD"/>
    <w:rsid w:val="00747D22"/>
    <w:rsid w:val="00747E59"/>
    <w:rsid w:val="00763D88"/>
    <w:rsid w:val="00767301"/>
    <w:rsid w:val="007A1D47"/>
    <w:rsid w:val="007B0377"/>
    <w:rsid w:val="007B308C"/>
    <w:rsid w:val="007C4A54"/>
    <w:rsid w:val="007D0706"/>
    <w:rsid w:val="007D10E3"/>
    <w:rsid w:val="007D4773"/>
    <w:rsid w:val="007D5A6B"/>
    <w:rsid w:val="007E1278"/>
    <w:rsid w:val="00822016"/>
    <w:rsid w:val="00831C72"/>
    <w:rsid w:val="00837197"/>
    <w:rsid w:val="008804CB"/>
    <w:rsid w:val="00884872"/>
    <w:rsid w:val="0089134C"/>
    <w:rsid w:val="008A067B"/>
    <w:rsid w:val="008D0E3B"/>
    <w:rsid w:val="008E7314"/>
    <w:rsid w:val="008F1B3F"/>
    <w:rsid w:val="009248A9"/>
    <w:rsid w:val="009413D3"/>
    <w:rsid w:val="00951715"/>
    <w:rsid w:val="00974C74"/>
    <w:rsid w:val="009A3A51"/>
    <w:rsid w:val="00A04F09"/>
    <w:rsid w:val="00A24647"/>
    <w:rsid w:val="00A26BCA"/>
    <w:rsid w:val="00A730A2"/>
    <w:rsid w:val="00A748F4"/>
    <w:rsid w:val="00A9427B"/>
    <w:rsid w:val="00AA0CF4"/>
    <w:rsid w:val="00AA307D"/>
    <w:rsid w:val="00AD123C"/>
    <w:rsid w:val="00AD32B6"/>
    <w:rsid w:val="00AD3BF3"/>
    <w:rsid w:val="00AE6F97"/>
    <w:rsid w:val="00AF304B"/>
    <w:rsid w:val="00B168CB"/>
    <w:rsid w:val="00B23378"/>
    <w:rsid w:val="00B3077A"/>
    <w:rsid w:val="00B453CC"/>
    <w:rsid w:val="00B459C2"/>
    <w:rsid w:val="00B6755A"/>
    <w:rsid w:val="00BB2AE6"/>
    <w:rsid w:val="00BF3911"/>
    <w:rsid w:val="00BF790B"/>
    <w:rsid w:val="00C0609D"/>
    <w:rsid w:val="00C23501"/>
    <w:rsid w:val="00C3149D"/>
    <w:rsid w:val="00C3341E"/>
    <w:rsid w:val="00C34499"/>
    <w:rsid w:val="00C4414D"/>
    <w:rsid w:val="00C76533"/>
    <w:rsid w:val="00C818CD"/>
    <w:rsid w:val="00C84D08"/>
    <w:rsid w:val="00C95F37"/>
    <w:rsid w:val="00CC740E"/>
    <w:rsid w:val="00CD5967"/>
    <w:rsid w:val="00CE616A"/>
    <w:rsid w:val="00D05626"/>
    <w:rsid w:val="00D11E7E"/>
    <w:rsid w:val="00D14CC6"/>
    <w:rsid w:val="00D22BC8"/>
    <w:rsid w:val="00D2682F"/>
    <w:rsid w:val="00D26BA7"/>
    <w:rsid w:val="00D30DB0"/>
    <w:rsid w:val="00D31BE7"/>
    <w:rsid w:val="00D51143"/>
    <w:rsid w:val="00D6266F"/>
    <w:rsid w:val="00D717FC"/>
    <w:rsid w:val="00D83283"/>
    <w:rsid w:val="00D90D13"/>
    <w:rsid w:val="00DC29B2"/>
    <w:rsid w:val="00DD00F4"/>
    <w:rsid w:val="00DF4EA0"/>
    <w:rsid w:val="00E10709"/>
    <w:rsid w:val="00E11A05"/>
    <w:rsid w:val="00E137DC"/>
    <w:rsid w:val="00E3668E"/>
    <w:rsid w:val="00E66A18"/>
    <w:rsid w:val="00EA4EB3"/>
    <w:rsid w:val="00EB689F"/>
    <w:rsid w:val="00EC35A0"/>
    <w:rsid w:val="00ED305B"/>
    <w:rsid w:val="00ED7B4F"/>
    <w:rsid w:val="00F10C6D"/>
    <w:rsid w:val="00F338E8"/>
    <w:rsid w:val="00F34B88"/>
    <w:rsid w:val="00F53618"/>
    <w:rsid w:val="00F63692"/>
    <w:rsid w:val="00F8538A"/>
    <w:rsid w:val="00F95FDA"/>
    <w:rsid w:val="00F970E2"/>
    <w:rsid w:val="00FA049B"/>
    <w:rsid w:val="00FB570C"/>
    <w:rsid w:val="00FD4B9C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5C3C9E-CF36-4D22-95B0-E517CE37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6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6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35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3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樊蓉</dc:creator>
  <cp:lastModifiedBy>张美玲</cp:lastModifiedBy>
  <cp:revision>67</cp:revision>
  <cp:lastPrinted>2024-09-26T02:49:00Z</cp:lastPrinted>
  <dcterms:created xsi:type="dcterms:W3CDTF">2024-09-18T02:24:00Z</dcterms:created>
  <dcterms:modified xsi:type="dcterms:W3CDTF">2024-10-09T03:24:00Z</dcterms:modified>
</cp:coreProperties>
</file>